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47" w:rsidRDefault="009B7CDB" w:rsidP="00E45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6C">
        <w:rPr>
          <w:rFonts w:ascii="Times New Roman" w:hAnsi="Times New Roman" w:cs="Times New Roman"/>
          <w:b/>
          <w:sz w:val="24"/>
          <w:szCs w:val="24"/>
        </w:rPr>
        <w:t xml:space="preserve">В Подмосковье реализуется проект </w:t>
      </w:r>
      <w:r w:rsidRPr="00E4556C">
        <w:rPr>
          <w:rFonts w:ascii="Times New Roman" w:hAnsi="Times New Roman" w:cs="Times New Roman"/>
          <w:b/>
          <w:sz w:val="24"/>
          <w:szCs w:val="24"/>
          <w:lang w:val="en-US"/>
        </w:rPr>
        <w:t>#</w:t>
      </w:r>
      <w:r w:rsidRPr="00E4556C">
        <w:rPr>
          <w:rFonts w:ascii="Times New Roman" w:hAnsi="Times New Roman" w:cs="Times New Roman"/>
          <w:b/>
          <w:sz w:val="24"/>
          <w:szCs w:val="24"/>
        </w:rPr>
        <w:t>алкоконтроль</w:t>
      </w:r>
    </w:p>
    <w:p w:rsidR="00E4556C" w:rsidRDefault="00E4556C" w:rsidP="00E455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56C" w:rsidRDefault="00E4556C" w:rsidP="001A3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потребительского рынка и услуг запустило проект по борьбе с нелегальной продажей алкоголя </w:t>
      </w:r>
      <w:r w:rsidRPr="00E4556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алкоконтроль.</w:t>
      </w:r>
    </w:p>
    <w:p w:rsidR="00E4556C" w:rsidRDefault="00E4556C" w:rsidP="001A3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«Данный проект направлен на контроль розничной продажи алкоголя, и полное искоренение на территории региона продажи алкоголя после 23:00 и без лицензии», - отмечает министр потребительского рынка и услуг Московской области Владимир Посаженников.</w:t>
      </w:r>
    </w:p>
    <w:p w:rsidR="00E4556C" w:rsidRDefault="00E4556C" w:rsidP="001A3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рейды, направленные на выявление нарушителей, проходят и в дневное, и в ночное время во всех муниципалитетах Московской области.</w:t>
      </w:r>
      <w:r w:rsidR="00BD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Выезды проводят </w:t>
      </w:r>
      <w:r w:rsidR="00BD2C73">
        <w:rPr>
          <w:rFonts w:ascii="Times New Roman" w:hAnsi="Times New Roman" w:cs="Times New Roman"/>
          <w:sz w:val="24"/>
          <w:szCs w:val="24"/>
        </w:rPr>
        <w:t xml:space="preserve">сотрудники </w:t>
      </w:r>
      <w:proofErr w:type="spellStart"/>
      <w:r w:rsidR="00BD2C73">
        <w:rPr>
          <w:rFonts w:ascii="Times New Roman" w:hAnsi="Times New Roman" w:cs="Times New Roman"/>
          <w:sz w:val="24"/>
          <w:szCs w:val="24"/>
        </w:rPr>
        <w:t>Минпотребрынка</w:t>
      </w:r>
      <w:proofErr w:type="spellEnd"/>
      <w:r w:rsidR="00BD2C73">
        <w:rPr>
          <w:rFonts w:ascii="Times New Roman" w:hAnsi="Times New Roman" w:cs="Times New Roman"/>
          <w:sz w:val="24"/>
          <w:szCs w:val="24"/>
        </w:rPr>
        <w:t xml:space="preserve"> МО во главе с министром, а также </w:t>
      </w:r>
      <w:r>
        <w:rPr>
          <w:rFonts w:ascii="Times New Roman" w:hAnsi="Times New Roman" w:cs="Times New Roman"/>
          <w:sz w:val="24"/>
          <w:szCs w:val="24"/>
        </w:rPr>
        <w:t xml:space="preserve">активисты общественных организаций: </w:t>
      </w:r>
      <w:r w:rsidR="001A3552">
        <w:rPr>
          <w:rFonts w:ascii="Times New Roman" w:hAnsi="Times New Roman" w:cs="Times New Roman"/>
          <w:sz w:val="24"/>
          <w:szCs w:val="24"/>
        </w:rPr>
        <w:t xml:space="preserve">«Народного Контроля», </w:t>
      </w:r>
      <w:r>
        <w:rPr>
          <w:rFonts w:ascii="Times New Roman" w:hAnsi="Times New Roman" w:cs="Times New Roman"/>
          <w:sz w:val="24"/>
          <w:szCs w:val="24"/>
        </w:rPr>
        <w:t>«Молод</w:t>
      </w:r>
      <w:r w:rsidR="00BD2C7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Гварди</w:t>
      </w:r>
      <w:r w:rsidR="00BD2C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Единой России»,</w:t>
      </w:r>
      <w:r w:rsidR="00BD2C73">
        <w:rPr>
          <w:rFonts w:ascii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 «Контроль Качества», Общественн</w:t>
      </w:r>
      <w:r w:rsidR="00BD2C7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палат</w:t>
      </w:r>
      <w:r w:rsidR="00BD2C7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и дви</w:t>
      </w:r>
      <w:r w:rsidR="00BD2C73">
        <w:rPr>
          <w:rFonts w:ascii="Times New Roman" w:hAnsi="Times New Roman" w:cs="Times New Roman"/>
          <w:sz w:val="24"/>
          <w:szCs w:val="24"/>
        </w:rPr>
        <w:t>жения «</w:t>
      </w:r>
      <w:proofErr w:type="spellStart"/>
      <w:r w:rsidR="00BD2C73">
        <w:rPr>
          <w:rFonts w:ascii="Times New Roman" w:hAnsi="Times New Roman" w:cs="Times New Roman"/>
          <w:sz w:val="24"/>
          <w:szCs w:val="24"/>
        </w:rPr>
        <w:t>АнтиДилер</w:t>
      </w:r>
      <w:proofErr w:type="spellEnd"/>
      <w:r w:rsidR="00BD2C73">
        <w:rPr>
          <w:rFonts w:ascii="Times New Roman" w:hAnsi="Times New Roman" w:cs="Times New Roman"/>
          <w:sz w:val="24"/>
          <w:szCs w:val="24"/>
        </w:rPr>
        <w:t>».</w:t>
      </w:r>
    </w:p>
    <w:p w:rsidR="00BD2C73" w:rsidRDefault="00BD2C73" w:rsidP="001A3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«Чуть более чем за месяц работы </w:t>
      </w:r>
      <w:r w:rsidRPr="00BD2C73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алкоконтроля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было проверено 125  торговых объектов в 12 городах и 2 районах Подмосковья. - Рассказывает Владимир Посаженников. – К сожалению, нарушения закона были выявлены в каждом муниципалитете. Речь идет и о </w:t>
      </w:r>
      <w:r w:rsidR="001A3552">
        <w:rPr>
          <w:rFonts w:ascii="Times New Roman" w:hAnsi="Times New Roman" w:cs="Times New Roman"/>
          <w:sz w:val="24"/>
          <w:szCs w:val="24"/>
        </w:rPr>
        <w:t>продаже</w:t>
      </w:r>
      <w:r>
        <w:rPr>
          <w:rFonts w:ascii="Times New Roman" w:hAnsi="Times New Roman" w:cs="Times New Roman"/>
          <w:sz w:val="24"/>
          <w:szCs w:val="24"/>
        </w:rPr>
        <w:t xml:space="preserve"> алкогол</w:t>
      </w:r>
      <w:r w:rsidR="001A355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после 23:00, и </w:t>
      </w:r>
      <w:r w:rsidR="001A3552">
        <w:rPr>
          <w:rFonts w:ascii="Times New Roman" w:hAnsi="Times New Roman" w:cs="Times New Roman"/>
          <w:sz w:val="24"/>
          <w:szCs w:val="24"/>
        </w:rPr>
        <w:t xml:space="preserve">о торговле контрафактным алкоголем, и о торговле без лицензии. Кроме того, были выявлены факты продажи алкоголя несовершеннолетним. </w:t>
      </w:r>
    </w:p>
    <w:p w:rsidR="001A3552" w:rsidRDefault="001A3552" w:rsidP="001A3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осуществления рейдов было изъято почти 30 000 бутылок контрафактной и незаконной продукции, а также выявлено 18 нелегально работающих продавцов. </w:t>
      </w:r>
      <w:r w:rsidRPr="001A3552">
        <w:rPr>
          <w:rFonts w:ascii="Times New Roman" w:hAnsi="Times New Roman" w:cs="Times New Roman"/>
          <w:sz w:val="24"/>
          <w:szCs w:val="24"/>
        </w:rPr>
        <w:t>В своих проверках мы делаем два акцента. Первое – выявить и наказать нарушителя. Второе – работа на профилактику. По итогам новых жалоб, или же в процессе своих личных мониторингов, мы повторно</w:t>
      </w:r>
      <w:r>
        <w:rPr>
          <w:rFonts w:ascii="Times New Roman" w:hAnsi="Times New Roman" w:cs="Times New Roman"/>
          <w:sz w:val="24"/>
          <w:szCs w:val="24"/>
        </w:rPr>
        <w:t xml:space="preserve"> проверяем незаконных торговцев».</w:t>
      </w:r>
    </w:p>
    <w:p w:rsidR="001A3552" w:rsidRPr="001A3552" w:rsidRDefault="001A3552" w:rsidP="001A3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Рейды в Подмосковье будут продолжаться, активисты побывают в каждом муниц</w:t>
      </w:r>
      <w:r w:rsidR="001B47AB">
        <w:rPr>
          <w:rFonts w:ascii="Times New Roman" w:hAnsi="Times New Roman" w:cs="Times New Roman"/>
          <w:sz w:val="24"/>
          <w:szCs w:val="24"/>
        </w:rPr>
        <w:t xml:space="preserve">ипальном образовании. Незаконные торговцы лишатся лицензий и будут привлечены к ответственности по закону. </w:t>
      </w:r>
      <w:bookmarkStart w:id="0" w:name="_GoBack"/>
      <w:bookmarkEnd w:id="0"/>
    </w:p>
    <w:sectPr w:rsidR="001A3552" w:rsidRPr="001A3552" w:rsidSect="0093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9B7CDB"/>
    <w:rsid w:val="001A3552"/>
    <w:rsid w:val="001B47AB"/>
    <w:rsid w:val="00366D47"/>
    <w:rsid w:val="00931058"/>
    <w:rsid w:val="009B7CDB"/>
    <w:rsid w:val="00B420BD"/>
    <w:rsid w:val="00BD2C73"/>
    <w:rsid w:val="00E4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4556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4556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Yana</cp:lastModifiedBy>
  <cp:revision>2</cp:revision>
  <dcterms:created xsi:type="dcterms:W3CDTF">2016-04-15T06:34:00Z</dcterms:created>
  <dcterms:modified xsi:type="dcterms:W3CDTF">2016-04-15T06:34:00Z</dcterms:modified>
</cp:coreProperties>
</file>